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9A50C9" w:rsidRPr="00384C25" w:rsidRDefault="009A50C9" w:rsidP="009A50C9">
      <w:pPr>
        <w:pStyle w:val="3"/>
        <w:numPr>
          <w:ilvl w:val="0"/>
          <w:numId w:val="0"/>
        </w:numPr>
        <w:spacing w:before="0"/>
        <w:ind w:right="14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5" w:name="_Toc261365650"/>
      <w:bookmarkStart w:id="6" w:name="_Toc101166981"/>
      <w:bookmarkStart w:id="7" w:name="_Toc169774546"/>
      <w:bookmarkEnd w:id="0"/>
      <w:bookmarkEnd w:id="1"/>
      <w:bookmarkEnd w:id="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ЗАЯВКА НА ПОДКЛЮЧЕНИЕ ВОДОПРОВОДА </w:t>
      </w:r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br/>
        <w:t>И КАНАЛИЗАЦИИ</w:t>
      </w:r>
      <w:bookmarkEnd w:id="5"/>
      <w:bookmarkEnd w:id="6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 xml:space="preserve"> (ФОРМА 2)</w:t>
      </w:r>
      <w:bookmarkEnd w:id="7"/>
    </w:p>
    <w:p w:rsidR="009A50C9" w:rsidRPr="00384C25" w:rsidRDefault="009A50C9" w:rsidP="009A50C9">
      <w:pPr>
        <w:spacing w:before="0" w:line="288" w:lineRule="auto"/>
        <w:ind w:right="140"/>
        <w:contextualSpacing/>
        <w:rPr>
          <w:rFonts w:ascii="Gotham Pro" w:hAnsi="Gotham Pro" w:cs="Gotham Pro"/>
          <w:sz w:val="20"/>
          <w:szCs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09"/>
        <w:gridCol w:w="629"/>
        <w:gridCol w:w="1902"/>
        <w:gridCol w:w="949"/>
        <w:gridCol w:w="3243"/>
        <w:gridCol w:w="2121"/>
      </w:tblGrid>
      <w:tr w:rsidR="009A50C9" w:rsidTr="0099739B">
        <w:tc>
          <w:tcPr>
            <w:tcW w:w="3740" w:type="dxa"/>
            <w:gridSpan w:val="3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Название фирмы (предприятия):</w:t>
            </w:r>
          </w:p>
        </w:tc>
        <w:tc>
          <w:tcPr>
            <w:tcW w:w="6315" w:type="dxa"/>
            <w:gridSpan w:val="3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A50C9" w:rsidTr="0099739B">
        <w:tc>
          <w:tcPr>
            <w:tcW w:w="3740" w:type="dxa"/>
            <w:gridSpan w:val="3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Ответственное лицо:</w:t>
            </w:r>
          </w:p>
        </w:tc>
        <w:tc>
          <w:tcPr>
            <w:tcW w:w="6315" w:type="dxa"/>
            <w:gridSpan w:val="3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A50C9" w:rsidTr="0099739B">
        <w:tc>
          <w:tcPr>
            <w:tcW w:w="1209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Телефон:</w:t>
            </w:r>
          </w:p>
        </w:tc>
        <w:tc>
          <w:tcPr>
            <w:tcW w:w="2531" w:type="dxa"/>
            <w:gridSpan w:val="2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949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E-</w:t>
            </w:r>
            <w:proofErr w:type="spellStart"/>
            <w:r w:rsidRPr="00384C25">
              <w:rPr>
                <w:rFonts w:ascii="Gotham Pro" w:hAnsi="Gotham Pro" w:cs="Gotham Pro"/>
                <w:sz w:val="20"/>
                <w:szCs w:val="22"/>
              </w:rPr>
              <w:t>mail</w:t>
            </w:r>
            <w:proofErr w:type="spellEnd"/>
            <w:r w:rsidRPr="00384C25">
              <w:rPr>
                <w:rFonts w:ascii="Gotham Pro" w:hAnsi="Gotham Pro" w:cs="Gotham Pro"/>
                <w:sz w:val="20"/>
                <w:szCs w:val="22"/>
              </w:rPr>
              <w:t>:</w:t>
            </w:r>
          </w:p>
        </w:tc>
        <w:tc>
          <w:tcPr>
            <w:tcW w:w="5366" w:type="dxa"/>
            <w:gridSpan w:val="2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A50C9" w:rsidTr="0099739B">
        <w:tc>
          <w:tcPr>
            <w:tcW w:w="1209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Павильон</w:t>
            </w:r>
          </w:p>
        </w:tc>
        <w:tc>
          <w:tcPr>
            <w:tcW w:w="629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1902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№ стенда</w:t>
            </w:r>
          </w:p>
        </w:tc>
        <w:tc>
          <w:tcPr>
            <w:tcW w:w="949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3244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Название компании на плане</w:t>
            </w:r>
          </w:p>
        </w:tc>
        <w:tc>
          <w:tcPr>
            <w:tcW w:w="2122" w:type="dxa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A50C9" w:rsidTr="0099739B">
        <w:tc>
          <w:tcPr>
            <w:tcW w:w="10055" w:type="dxa"/>
            <w:gridSpan w:val="6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9A50C9" w:rsidTr="0099739B">
        <w:tc>
          <w:tcPr>
            <w:tcW w:w="10055" w:type="dxa"/>
            <w:gridSpan w:val="6"/>
          </w:tcPr>
          <w:p w:rsidR="009A50C9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Заполненную заявку необходимо направить до </w:t>
            </w:r>
            <w:r w:rsidRPr="00384C25">
              <w:rPr>
                <w:rFonts w:ascii="Gotham Pro" w:hAnsi="Gotham Pro" w:cs="Gotham Pro"/>
                <w:b/>
                <w:sz w:val="20"/>
                <w:szCs w:val="22"/>
              </w:rPr>
              <w:t xml:space="preserve">3 сентября 2025 г. 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на электронную почту:</w:t>
            </w:r>
          </w:p>
        </w:tc>
      </w:tr>
      <w:tr w:rsidR="009A50C9" w:rsidTr="0099739B">
        <w:tc>
          <w:tcPr>
            <w:tcW w:w="3740" w:type="dxa"/>
            <w:gridSpan w:val="3"/>
          </w:tcPr>
          <w:p w:rsidR="009A50C9" w:rsidRPr="00384C25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Style w:val="a8"/>
                <w:rFonts w:ascii="Gotham Pro" w:hAnsi="Gotham Pro" w:cs="Gotham Pro"/>
              </w:rPr>
              <w:t>nd.shukanov@expoforum.ru</w:t>
            </w:r>
          </w:p>
        </w:tc>
        <w:tc>
          <w:tcPr>
            <w:tcW w:w="949" w:type="dxa"/>
          </w:tcPr>
          <w:p w:rsidR="009A50C9" w:rsidRPr="00384C25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ел.:</w:t>
            </w:r>
          </w:p>
        </w:tc>
        <w:tc>
          <w:tcPr>
            <w:tcW w:w="5366" w:type="dxa"/>
            <w:gridSpan w:val="2"/>
          </w:tcPr>
          <w:p w:rsidR="009A50C9" w:rsidRPr="00384C25" w:rsidRDefault="009A50C9" w:rsidP="0099739B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+7 (812) 240 40 40, доб. 2250, +7 (931) 638 57 55</w:t>
            </w:r>
          </w:p>
        </w:tc>
      </w:tr>
    </w:tbl>
    <w:p w:rsidR="009A50C9" w:rsidRDefault="009A50C9" w:rsidP="009A50C9">
      <w:pPr>
        <w:tabs>
          <w:tab w:val="left" w:pos="10065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</w:p>
    <w:p w:rsidR="009A50C9" w:rsidRPr="00384C25" w:rsidRDefault="009A50C9" w:rsidP="009A50C9">
      <w:pPr>
        <w:pStyle w:val="21"/>
        <w:spacing w:before="0" w:line="288" w:lineRule="auto"/>
        <w:ind w:right="140"/>
        <w:contextualSpacing/>
        <w:jc w:val="left"/>
        <w:rPr>
          <w:rFonts w:ascii="Gotham Pro" w:hAnsi="Gotham Pro" w:cs="Gotham Pro"/>
          <w:b/>
          <w:szCs w:val="22"/>
          <w:lang w:val="ru-RU"/>
        </w:rPr>
      </w:pPr>
    </w:p>
    <w:tbl>
      <w:tblPr>
        <w:tblW w:w="10065" w:type="dxa"/>
        <w:tblInd w:w="-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268"/>
        <w:gridCol w:w="2613"/>
        <w:gridCol w:w="1349"/>
        <w:gridCol w:w="1134"/>
        <w:gridCol w:w="1134"/>
      </w:tblGrid>
      <w:tr w:rsidR="009A50C9" w:rsidRPr="00384C25" w:rsidTr="009A157A">
        <w:trPr>
          <w:cantSplit/>
          <w:trHeight w:val="805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A50C9" w:rsidRPr="00A0690B" w:rsidRDefault="009A50C9" w:rsidP="0099739B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№</w:t>
            </w:r>
          </w:p>
        </w:tc>
        <w:tc>
          <w:tcPr>
            <w:tcW w:w="588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A50C9" w:rsidRPr="00A0690B" w:rsidRDefault="009A50C9" w:rsidP="0099739B">
            <w:pPr>
              <w:pStyle w:val="25"/>
              <w:ind w:right="140"/>
              <w:jc w:val="center"/>
              <w:rPr>
                <w:rFonts w:ascii="Gotham Pro" w:hAnsi="Gotham Pro" w:cs="Gotham Pro"/>
                <w:b/>
                <w:sz w:val="20"/>
                <w:szCs w:val="20"/>
              </w:rPr>
            </w:pPr>
            <w:r w:rsidRPr="00A0690B">
              <w:rPr>
                <w:rFonts w:ascii="Gotham Pro" w:hAnsi="Gotham Pro" w:cs="Gotham Pro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4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A50C9" w:rsidRPr="00A0690B" w:rsidRDefault="009A50C9" w:rsidP="0099739B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Цена,</w:t>
            </w:r>
          </w:p>
          <w:p w:rsidR="009A50C9" w:rsidRPr="00A0690B" w:rsidRDefault="009A50C9" w:rsidP="0099739B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 xml:space="preserve">руб./ед. </w:t>
            </w:r>
            <w:r w:rsidRPr="00A0690B">
              <w:rPr>
                <w:rFonts w:ascii="Gotham Pro" w:hAnsi="Gotham Pro" w:cs="Gotham Pro"/>
                <w:b/>
                <w:sz w:val="20"/>
              </w:rPr>
              <w:br/>
              <w:t>(в т. ч. НДС 20%)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A50C9" w:rsidRPr="00A0690B" w:rsidRDefault="009A50C9" w:rsidP="0099739B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Кол-во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A50C9" w:rsidRPr="00A0690B" w:rsidRDefault="009A50C9" w:rsidP="0099739B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Сумма, руб.</w:t>
            </w: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snapToGrid w:val="0"/>
                <w:color w:val="000000"/>
              </w:rPr>
              <w:t>1</w:t>
            </w:r>
          </w:p>
        </w:tc>
        <w:tc>
          <w:tcPr>
            <w:tcW w:w="5881" w:type="dxa"/>
            <w:gridSpan w:val="2"/>
            <w:tcBorders>
              <w:top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Предоставление источника водоснабжения, канализации </w:t>
            </w:r>
            <w:r>
              <w:rPr>
                <w:rFonts w:ascii="Gotham Pro" w:hAnsi="Gotham Pro" w:cs="Gotham Pro"/>
                <w:color w:val="000000"/>
              </w:rPr>
              <w:br/>
            </w:r>
            <w:r w:rsidRPr="00384C25">
              <w:rPr>
                <w:rFonts w:ascii="Gotham Pro" w:hAnsi="Gotham Pro" w:cs="Gotham Pro"/>
                <w:color w:val="000000"/>
              </w:rPr>
              <w:t>(1 точка подключения)</w:t>
            </w:r>
          </w:p>
        </w:tc>
        <w:tc>
          <w:tcPr>
            <w:tcW w:w="1349" w:type="dxa"/>
            <w:tcBorders>
              <w:top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24566,00</w:t>
            </w:r>
          </w:p>
        </w:tc>
        <w:tc>
          <w:tcPr>
            <w:tcW w:w="1134" w:type="dxa"/>
            <w:tcBorders>
              <w:top w:val="single" w:sz="2" w:space="0" w:color="auto"/>
            </w:tcBorders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2</w:t>
            </w:r>
          </w:p>
        </w:tc>
        <w:tc>
          <w:tcPr>
            <w:tcW w:w="5881" w:type="dxa"/>
            <w:gridSpan w:val="2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Аренда мойки с бойлером 60х80 (подвод/отвод воды заказывается отдельно)</w:t>
            </w:r>
          </w:p>
        </w:tc>
        <w:tc>
          <w:tcPr>
            <w:tcW w:w="1349" w:type="dxa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18340,00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3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Подвод/отвод воды (12–40 мм), шт.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11010,00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4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Подвод/отвод воды (12–40 мм) на необорудованной площади, шт. 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37230,00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5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Бытовой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жироуловитель</w:t>
            </w:r>
            <w:proofErr w:type="spellEnd"/>
            <w:r w:rsidRPr="00384C25">
              <w:rPr>
                <w:rFonts w:ascii="Gotham Pro" w:hAnsi="Gotham Pro" w:cs="Gotham Pro"/>
                <w:color w:val="000000"/>
              </w:rPr>
              <w:t>, включая работы по его монтажу/демонтажу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7720,00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6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Аренда защитного трапа для укрытия электрических кабелей и сантехнических магистралей с сечением до 50 мм (длина – 0,5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пог</w:t>
            </w:r>
            <w:proofErr w:type="spellEnd"/>
            <w:r w:rsidRPr="00384C25">
              <w:rPr>
                <w:rFonts w:ascii="Gotham Pro" w:hAnsi="Gotham Pro" w:cs="Gotham Pro"/>
                <w:color w:val="000000"/>
              </w:rPr>
              <w:t>. м)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4515,00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7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Аренда защитного трапа для укрытия электрических кабелей с сечением до 25 мм (длина – 0,5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пог</w:t>
            </w:r>
            <w:proofErr w:type="spellEnd"/>
            <w:r w:rsidRPr="00384C25">
              <w:rPr>
                <w:rFonts w:ascii="Gotham Pro" w:hAnsi="Gotham Pro" w:cs="Gotham Pro"/>
                <w:color w:val="000000"/>
              </w:rPr>
              <w:t>. м)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2255,00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8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Аренда защитного трапа Евро для укрытия электрических кабелей и сантехнических магистралей с сечением до 18 мм (длина – 1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пог</w:t>
            </w:r>
            <w:proofErr w:type="spellEnd"/>
            <w:r w:rsidRPr="00384C25">
              <w:rPr>
                <w:rFonts w:ascii="Gotham Pro" w:hAnsi="Gotham Pro" w:cs="Gotham Pro"/>
                <w:color w:val="000000"/>
              </w:rPr>
              <w:t>. м)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8200,00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9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Аренда защитного пластикового кабель-канала для кабеля сечением 15 мм и менее, </w:t>
            </w:r>
            <w:proofErr w:type="spellStart"/>
            <w:r w:rsidRPr="00384C25">
              <w:rPr>
                <w:rFonts w:ascii="Gotham Pro" w:hAnsi="Gotham Pro" w:cs="Gotham Pro"/>
                <w:color w:val="000000"/>
              </w:rPr>
              <w:t>пог.м</w:t>
            </w:r>
            <w:proofErr w:type="spellEnd"/>
            <w:r w:rsidRPr="00384C25">
              <w:rPr>
                <w:rFonts w:ascii="Gotham Pro" w:hAnsi="Gotham Pro" w:cs="Gotham Pro"/>
                <w:color w:val="000000"/>
              </w:rPr>
              <w:t>.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1385,00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rPr>
          <w:cantSplit/>
          <w:trHeight w:val="284"/>
        </w:trPr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9A50C9" w:rsidRPr="00384C25" w:rsidRDefault="009A50C9" w:rsidP="0099739B">
            <w:pPr>
              <w:tabs>
                <w:tab w:val="decimal" w:pos="214"/>
              </w:tabs>
              <w:spacing w:before="0"/>
              <w:ind w:right="140"/>
              <w:contextualSpacing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</w:rPr>
              <w:t>10</w:t>
            </w:r>
          </w:p>
        </w:tc>
        <w:tc>
          <w:tcPr>
            <w:tcW w:w="5881" w:type="dxa"/>
            <w:gridSpan w:val="2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Заполнение водой емкости заказчика, куб. м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A50C9" w:rsidRPr="00384C25" w:rsidRDefault="009A50C9" w:rsidP="0099739B">
            <w:pPr>
              <w:tabs>
                <w:tab w:val="clear" w:pos="2693"/>
              </w:tabs>
              <w:spacing w:before="0"/>
              <w:jc w:val="center"/>
              <w:rPr>
                <w:rFonts w:ascii="Gotham Pro" w:hAnsi="Gotham Pro" w:cs="Gotham Pro"/>
                <w:snapToGrid w:val="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1545,00</w:t>
            </w:r>
          </w:p>
        </w:tc>
        <w:tc>
          <w:tcPr>
            <w:tcW w:w="1134" w:type="dxa"/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:rsidR="009A50C9" w:rsidRPr="00384C25" w:rsidRDefault="009A50C9" w:rsidP="0099739B">
            <w:p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</w:rPr>
            </w:pPr>
          </w:p>
        </w:tc>
      </w:tr>
      <w:tr w:rsidR="009A50C9" w:rsidRPr="00384C25" w:rsidTr="009A15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2"/>
          <w:wBefore w:w="3835" w:type="dxa"/>
          <w:trHeight w:val="444"/>
        </w:trPr>
        <w:tc>
          <w:tcPr>
            <w:tcW w:w="396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A50C9" w:rsidRPr="00384C25" w:rsidRDefault="009A50C9" w:rsidP="0099739B">
            <w:pPr>
              <w:pStyle w:val="25"/>
              <w:ind w:right="140"/>
              <w:jc w:val="right"/>
              <w:rPr>
                <w:rFonts w:ascii="Gotham Pro" w:hAnsi="Gotham Pro" w:cs="Gotham Pro"/>
                <w:b/>
              </w:rPr>
            </w:pPr>
            <w:r w:rsidRPr="00384C25">
              <w:rPr>
                <w:rFonts w:ascii="Gotham Pro" w:hAnsi="Gotham Pro" w:cs="Gotham Pro"/>
                <w:b/>
                <w:sz w:val="20"/>
              </w:rPr>
              <w:t>ИТОГО с НДС, руб.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outlineLvl w:val="1"/>
              <w:rPr>
                <w:rFonts w:ascii="Gotham Pro" w:hAnsi="Gotham Pro" w:cs="Gotham Pro"/>
                <w:b/>
                <w:sz w:val="20"/>
              </w:rPr>
            </w:pPr>
          </w:p>
        </w:tc>
        <w:tc>
          <w:tcPr>
            <w:tcW w:w="1134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A50C9" w:rsidRPr="00384C25" w:rsidRDefault="009A50C9" w:rsidP="0099739B">
            <w:pPr>
              <w:spacing w:before="0"/>
              <w:ind w:right="140"/>
              <w:contextualSpacing/>
              <w:outlineLvl w:val="1"/>
              <w:rPr>
                <w:rFonts w:ascii="Gotham Pro" w:hAnsi="Gotham Pro" w:cs="Gotham Pro"/>
                <w:b/>
                <w:sz w:val="20"/>
              </w:rPr>
            </w:pPr>
          </w:p>
        </w:tc>
      </w:tr>
    </w:tbl>
    <w:p w:rsidR="009A50C9" w:rsidRPr="00384C25" w:rsidRDefault="009A50C9" w:rsidP="009A50C9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ind w:right="140"/>
        <w:rPr>
          <w:rFonts w:ascii="Gotham Pro" w:hAnsi="Gotham Pro" w:cs="Gotham Pro"/>
          <w:i/>
          <w:spacing w:val="0"/>
          <w:sz w:val="22"/>
        </w:rPr>
      </w:pPr>
    </w:p>
    <w:p w:rsidR="009A50C9" w:rsidRPr="00384C25" w:rsidRDefault="009A50C9" w:rsidP="009A50C9">
      <w:pPr>
        <w:spacing w:before="0"/>
        <w:contextualSpacing/>
        <w:rPr>
          <w:rFonts w:ascii="Gotham Pro" w:hAnsi="Gotham Pro" w:cs="Gotham Pro"/>
          <w:sz w:val="16"/>
        </w:rPr>
      </w:pPr>
    </w:p>
    <w:p w:rsidR="009A50C9" w:rsidRDefault="009A50C9" w:rsidP="009A50C9">
      <w:pPr>
        <w:pStyle w:val="5"/>
        <w:numPr>
          <w:ilvl w:val="12"/>
          <w:numId w:val="0"/>
        </w:numPr>
        <w:tabs>
          <w:tab w:val="clear" w:pos="0"/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suppressAutoHyphens w:val="0"/>
        <w:spacing w:before="0"/>
        <w:ind w:right="140"/>
        <w:contextualSpacing/>
        <w:rPr>
          <w:rFonts w:ascii="Gotham Pro" w:hAnsi="Gotham Pro" w:cs="Gotham Pro"/>
          <w:i/>
          <w:spacing w:val="0"/>
        </w:rPr>
      </w:pPr>
      <w:r w:rsidRPr="00384C25">
        <w:rPr>
          <w:rFonts w:ascii="Gotham Pro" w:hAnsi="Gotham Pro" w:cs="Gotham Pro"/>
          <w:i/>
          <w:spacing w:val="0"/>
        </w:rPr>
        <w:t>Примечание:</w:t>
      </w:r>
    </w:p>
    <w:p w:rsidR="009A50C9" w:rsidRDefault="009A50C9" w:rsidP="009A50C9">
      <w:pPr>
        <w:spacing w:before="0"/>
        <w:ind w:right="140"/>
        <w:contextualSpacing/>
        <w:rPr>
          <w:rFonts w:ascii="Gotham Pro" w:hAnsi="Gotham Pro" w:cs="Gotham Pro"/>
          <w:sz w:val="20"/>
        </w:rPr>
      </w:pPr>
    </w:p>
    <w:p w:rsidR="009A50C9" w:rsidRDefault="009A50C9" w:rsidP="009A50C9">
      <w:pPr>
        <w:tabs>
          <w:tab w:val="clear" w:pos="2693"/>
        </w:tabs>
        <w:spacing w:before="0" w:line="288" w:lineRule="auto"/>
        <w:ind w:right="-1"/>
        <w:rPr>
          <w:rFonts w:ascii="Gotham Pro" w:hAnsi="Gotham Pro" w:cs="Gotham Pro"/>
          <w:sz w:val="20"/>
        </w:rPr>
      </w:pPr>
      <w:r w:rsidRPr="00384C25">
        <w:rPr>
          <w:rFonts w:ascii="Gotham Pro" w:hAnsi="Gotham Pro" w:cs="Gotham Pro"/>
          <w:sz w:val="20"/>
        </w:rPr>
        <w:t xml:space="preserve">При оформлении заявки на </w:t>
      </w:r>
      <w:r>
        <w:rPr>
          <w:rFonts w:ascii="Gotham Pro" w:hAnsi="Gotham Pro" w:cs="Gotham Pro"/>
          <w:sz w:val="20"/>
        </w:rPr>
        <w:t>подключение к источнику водоснабжения, необходимо приложить п</w:t>
      </w:r>
      <w:r w:rsidRPr="008D7346">
        <w:rPr>
          <w:rFonts w:ascii="Gotham Pro" w:hAnsi="Gotham Pro" w:cs="Gotham Pro"/>
          <w:sz w:val="20"/>
        </w:rPr>
        <w:t>лан стенда (вид сверху на сетке 1х1 м</w:t>
      </w:r>
      <w:r>
        <w:rPr>
          <w:rFonts w:ascii="Gotham Pro" w:hAnsi="Gotham Pro" w:cs="Gotham Pro"/>
          <w:sz w:val="20"/>
        </w:rPr>
        <w:t>)</w:t>
      </w:r>
      <w:r w:rsidRPr="008D7346">
        <w:rPr>
          <w:rFonts w:ascii="Gotham Pro" w:hAnsi="Gotham Pro" w:cs="Gotham Pro"/>
          <w:sz w:val="20"/>
        </w:rPr>
        <w:t xml:space="preserve">, с </w:t>
      </w:r>
      <w:r>
        <w:rPr>
          <w:rFonts w:ascii="Gotham Pro" w:hAnsi="Gotham Pro" w:cs="Gotham Pro"/>
          <w:sz w:val="20"/>
        </w:rPr>
        <w:t>указанием места вывода.</w:t>
      </w:r>
    </w:p>
    <w:p w:rsidR="009A50C9" w:rsidRPr="008D7346" w:rsidRDefault="00372397" w:rsidP="009A50C9">
      <w:pPr>
        <w:tabs>
          <w:tab w:val="clear" w:pos="2693"/>
        </w:tabs>
        <w:spacing w:before="0" w:line="288" w:lineRule="auto"/>
        <w:ind w:right="140"/>
        <w:rPr>
          <w:rFonts w:ascii="Gotham Pro" w:hAnsi="Gotham Pro" w:cs="Gotham Pro"/>
          <w:sz w:val="20"/>
        </w:rPr>
      </w:pPr>
      <w:r w:rsidRPr="00372397">
        <w:rPr>
          <w:rFonts w:ascii="Gotham Pro" w:hAnsi="Gotham Pro" w:cs="Gotham Pro"/>
          <w:sz w:val="20"/>
        </w:rPr>
        <w:t xml:space="preserve">Установка мойки без бытового </w:t>
      </w:r>
      <w:proofErr w:type="spellStart"/>
      <w:r w:rsidRPr="00372397">
        <w:rPr>
          <w:rFonts w:ascii="Gotham Pro" w:hAnsi="Gotham Pro" w:cs="Gotham Pro"/>
          <w:sz w:val="20"/>
        </w:rPr>
        <w:t>жироуловителя</w:t>
      </w:r>
      <w:proofErr w:type="spellEnd"/>
      <w:r w:rsidRPr="00372397">
        <w:rPr>
          <w:rFonts w:ascii="Gotham Pro" w:hAnsi="Gotham Pro" w:cs="Gotham Pro"/>
          <w:sz w:val="20"/>
        </w:rPr>
        <w:t xml:space="preserve"> на стенде запрещена.</w:t>
      </w:r>
    </w:p>
    <w:p w:rsidR="009A50C9" w:rsidRDefault="009A50C9" w:rsidP="009A50C9">
      <w:pPr>
        <w:spacing w:before="0"/>
        <w:ind w:right="140"/>
        <w:contextualSpacing/>
        <w:rPr>
          <w:rFonts w:ascii="Gotham Pro" w:hAnsi="Gotham Pro" w:cs="Gotham Pro"/>
          <w:sz w:val="20"/>
          <w:szCs w:val="22"/>
        </w:rPr>
      </w:pPr>
      <w:r>
        <w:rPr>
          <w:rFonts w:ascii="Gotham Pro" w:hAnsi="Gotham Pro" w:cs="Gotham Pro"/>
          <w:sz w:val="20"/>
        </w:rPr>
        <w:t>Ц</w:t>
      </w:r>
      <w:r w:rsidRPr="00384C25">
        <w:rPr>
          <w:rFonts w:ascii="Gotham Pro" w:hAnsi="Gotham Pro" w:cs="Gotham Pro"/>
          <w:sz w:val="20"/>
        </w:rPr>
        <w:t xml:space="preserve">ены включают стоимость аренды, </w:t>
      </w:r>
      <w:r w:rsidRPr="00384C25">
        <w:rPr>
          <w:rFonts w:ascii="Gotham Pro" w:hAnsi="Gotham Pro" w:cs="Gotham Pro"/>
          <w:sz w:val="20"/>
          <w:szCs w:val="22"/>
        </w:rPr>
        <w:t>монтажа и демонтажа</w:t>
      </w:r>
      <w:r>
        <w:rPr>
          <w:rFonts w:ascii="Gotham Pro" w:hAnsi="Gotham Pro" w:cs="Gotham Pro"/>
          <w:sz w:val="20"/>
          <w:szCs w:val="22"/>
        </w:rPr>
        <w:t xml:space="preserve"> оборудования</w:t>
      </w:r>
      <w:r w:rsidRPr="00384C25">
        <w:rPr>
          <w:rFonts w:ascii="Gotham Pro" w:hAnsi="Gotham Pro" w:cs="Gotham Pro"/>
          <w:sz w:val="20"/>
          <w:szCs w:val="22"/>
        </w:rPr>
        <w:t>.</w:t>
      </w:r>
    </w:p>
    <w:p w:rsidR="009A50C9" w:rsidRDefault="009A50C9" w:rsidP="009A50C9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63043E" w:rsidRDefault="0063043E" w:rsidP="009A50C9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732438" w:rsidRDefault="00732438" w:rsidP="009A50C9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  <w:bookmarkStart w:id="8" w:name="_GoBack"/>
      <w:bookmarkEnd w:id="8"/>
    </w:p>
    <w:p w:rsidR="00732438" w:rsidRPr="00384C25" w:rsidRDefault="00732438" w:rsidP="009A50C9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838"/>
      </w:tblGrid>
      <w:tr w:rsidR="009A50C9" w:rsidTr="0099739B">
        <w:trPr>
          <w:trHeight w:val="345"/>
        </w:trPr>
        <w:tc>
          <w:tcPr>
            <w:tcW w:w="1413" w:type="dxa"/>
            <w:vAlign w:val="bottom"/>
          </w:tcPr>
          <w:p w:rsidR="009A50C9" w:rsidRPr="00A0690B" w:rsidRDefault="009A50C9" w:rsidP="0099739B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4" w:type="dxa"/>
            <w:vAlign w:val="bottom"/>
          </w:tcPr>
          <w:p w:rsidR="009A50C9" w:rsidRPr="00A0690B" w:rsidRDefault="009A50C9" w:rsidP="0099739B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838" w:type="dxa"/>
            <w:vAlign w:val="bottom"/>
          </w:tcPr>
          <w:p w:rsidR="009A50C9" w:rsidRDefault="009A50C9" w:rsidP="0099739B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9A50C9" w:rsidTr="0099739B">
        <w:trPr>
          <w:trHeight w:val="686"/>
        </w:trPr>
        <w:tc>
          <w:tcPr>
            <w:tcW w:w="1413" w:type="dxa"/>
            <w:vAlign w:val="bottom"/>
          </w:tcPr>
          <w:p w:rsidR="009A50C9" w:rsidRPr="00A0690B" w:rsidRDefault="009A50C9" w:rsidP="0099739B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4" w:type="dxa"/>
            <w:vAlign w:val="bottom"/>
          </w:tcPr>
          <w:p w:rsidR="009A50C9" w:rsidRDefault="009A50C9" w:rsidP="0099739B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838" w:type="dxa"/>
            <w:vAlign w:val="bottom"/>
          </w:tcPr>
          <w:p w:rsidR="009A50C9" w:rsidRDefault="009A50C9" w:rsidP="0099739B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9A50C9" w:rsidRDefault="009A50C9" w:rsidP="009A50C9"/>
    <w:p w:rsidR="00384C25" w:rsidRP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384C25" w:rsidRDefault="00384C25" w:rsidP="00BC3465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bookmarkEnd w:id="3"/>
    <w:bookmarkEnd w:id="4"/>
    <w:sectPr w:rsidR="00384C25" w:rsidSect="002368A9">
      <w:headerReference w:type="default" r:id="rId8"/>
      <w:footerReference w:type="default" r:id="rId9"/>
      <w:headerReference w:type="first" r:id="rId10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charset w:val="CC"/>
    <w:family w:val="auto"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9A50C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8E5052" wp14:editId="06AC5533">
              <wp:simplePos x="0" y="0"/>
              <wp:positionH relativeFrom="column">
                <wp:posOffset>671195</wp:posOffset>
              </wp:positionH>
              <wp:positionV relativeFrom="paragraph">
                <wp:posOffset>60960</wp:posOffset>
              </wp:positionV>
              <wp:extent cx="5113655" cy="685800"/>
              <wp:effectExtent l="0" t="0" r="0" b="0"/>
              <wp:wrapNone/>
              <wp:docPr id="8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365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8A9" w:rsidRPr="006B6E34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 w:val="20"/>
                            </w:rPr>
                          </w:pPr>
                          <w:r w:rsidRPr="006B6E34">
                            <w:rPr>
                              <w:rFonts w:cs="Arial"/>
                              <w:b/>
                              <w:sz w:val="20"/>
                            </w:rPr>
                            <w:t xml:space="preserve">ПЕТЕРБУРГСКИЙ МЕЖДУНАРОДНЫЙ ГАЗОВЫЙ ФОРУМ </w:t>
                          </w:r>
                        </w:p>
                        <w:p w:rsidR="002368A9" w:rsidRPr="00D74957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7-10 октября</w:t>
                          </w:r>
                          <w:r w:rsidRPr="00D74957">
                            <w:rPr>
                              <w:rFonts w:cs="Arial"/>
                              <w:b/>
                              <w:szCs w:val="18"/>
                            </w:rPr>
                            <w:t xml:space="preserve"> 202</w:t>
                          </w: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5 г.</w:t>
                          </w: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846358" w:rsidRDefault="002368A9" w:rsidP="002368A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E505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52.85pt;margin-top:4.8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Fvhw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DF&#10;K4wU6YGjBz56dK1HlM9DfQbjanC7N+DoR9gHnmOuztxp+tkhpW86ojb8ylo9dJwwiC8LJ5OToxOO&#10;CyDr4Z1mcA/Zeh2Bxtb2oXhQDgTowNPjkZsQC4XNMstezcsSIwq2+aJcpJG8hNSH08Y6/4brHoVJ&#10;gy1wH9HJ7s75EA2pDy7hMqelYCshZVzYzfpGWrQjoJNV/GICz9ykCs5Kh2MT4rQDQcIdwRbCjbx/&#10;q7K8SK/zaraaL85nxaooZ9V5upilWXVdzdOiKm5X30OAWVF3gjGu7oTiBw1mxd9xvO+GST1RhWho&#10;cFXm5UTRH5NM4/e7JHvhoSWl6EETRydSB2JfKwZpk9oTIad58nP4scpQg8M/ViXKIDA/acCP6zEq&#10;LmokSGSt2SPowmqgDciH5wQmnbZfMRqgNRvsvmyJ5RjJtwq0VWVFEXo5LoryPIeFPbWsTy1EUYBq&#10;sMdomt74qf+3xopNBzdNalb6CvTYiiiVp6j2Kob2izntn4rQ36fr6PX0oC1/AAAA//8DAFBLAwQU&#10;AAYACAAAACEAlN1hq9sAAAAJAQAADwAAAGRycy9kb3ducmV2LnhtbEyP3U6DQBCF7018h8008cbY&#10;BWNBkKVRE423rX2AAaZAys4Sdlvo2zte6eXJd3J+iu1iB3WhyfeODcTrCBRx7ZqeWwOH74+HZ1A+&#10;IDc4OCYDV/KwLW9vCswbN/OOLvvQKglhn6OBLoQx19rXHVn0azcSCzu6yWIQObW6mXCWcDvoxyhK&#10;tMWepaHDkd47qk/7szVw/JrvN9lcfYZDuntK3rBPK3c15m61vL6ACrSEPzP8zpfpUMqmyp258WoQ&#10;HW1SsRrIElDCsziWb5WAOE1Al4X+/6D8AQAA//8DAFBLAQItABQABgAIAAAAIQC2gziS/gAAAOEB&#10;AAATAAAAAAAAAAAAAAAAAAAAAABbQ29udGVudF9UeXBlc10ueG1sUEsBAi0AFAAGAAgAAAAhADj9&#10;If/WAAAAlAEAAAsAAAAAAAAAAAAAAAAALwEAAF9yZWxzLy5yZWxzUEsBAi0AFAAGAAgAAAAhAED+&#10;YW+HAgAAGAUAAA4AAAAAAAAAAAAAAAAALgIAAGRycy9lMm9Eb2MueG1sUEsBAi0AFAAGAAgAAAAh&#10;AJTdYavbAAAACQEAAA8AAAAAAAAAAAAAAAAA4QQAAGRycy9kb3ducmV2LnhtbFBLBQYAAAAABAAE&#10;APMAAADpBQAAAAA=&#10;" stroked="f">
              <v:textbox>
                <w:txbxContent>
                  <w:p w:rsidR="002368A9" w:rsidRPr="006B6E34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 w:val="20"/>
                      </w:rPr>
                    </w:pPr>
                    <w:r w:rsidRPr="006B6E34">
                      <w:rPr>
                        <w:rFonts w:cs="Arial"/>
                        <w:b/>
                        <w:sz w:val="20"/>
                      </w:rPr>
                      <w:t xml:space="preserve">ПЕТЕРБУРГСКИЙ МЕЖДУНАРОДНЫЙ ГАЗОВЫЙ ФОРУМ </w:t>
                    </w:r>
                  </w:p>
                  <w:p w:rsidR="002368A9" w:rsidRPr="00D74957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Cs w:val="18"/>
                      </w:rPr>
                      <w:t>7-10 октября</w:t>
                    </w:r>
                    <w:r w:rsidRPr="00D74957">
                      <w:rPr>
                        <w:rFonts w:cs="Arial"/>
                        <w:b/>
                        <w:szCs w:val="18"/>
                      </w:rPr>
                      <w:t xml:space="preserve"> 202</w:t>
                    </w:r>
                    <w:r>
                      <w:rPr>
                        <w:rFonts w:cs="Arial"/>
                        <w:b/>
                        <w:szCs w:val="18"/>
                      </w:rPr>
                      <w:t>5 г.</w:t>
                    </w: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846358" w:rsidRDefault="002368A9" w:rsidP="002368A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368A9"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4D3F4D" wp14:editId="5A82222C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372397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4D3F4D" id="Rectangle 25" o:spid="_x0000_s1027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rFswIAALEFAAAOAAAAZHJzL2Uyb0RvYy54bWysVG1vmzAQ/j5p/8HydwpkJgFUUrUhTJO6&#10;rVq3H+CACdbAZrYT0k777zubvLZfpm18sGzf+e557h7u+mbXtWjLlOZSZDi8CjBiopQVF+sMf/ta&#10;eDFG2lBR0VYKluEnpvHN/O2b66FP2UQ2sq2YQhBE6HToM9wY06e+r8uGdVRfyZ4JMNZSddTAUa39&#10;StEBonetPwmCqT9IVfVKlkxruM1HI567+HXNSvO5rjUzqM0wYDNuVW5d2dWfX9N0rWjf8HIPg/4F&#10;io5yAUmPoXJqKNoo/ipUx0sltazNVSk7X9Y1L5njAGzC4AWbx4b2zHGB4uj+WCb9/8KWn7YPCvEq&#10;w2SKkaAd9OgLVI2KdcvQJLIFGnqdgt9j/6AsRd3fy/K7RkIuGnBjt0rJoWG0Alih9fcvHtiDhqdo&#10;NXyUFYSnGyNdrXa16mxAqALauZY8HVvCdgaVcBnNplEMjSvBFAezIHaIfJoeHvdKm/dMdshuMqwA&#10;uwtOt/faWDA0PbjYXEIWvG1d11txcQGO4w2khqfWZkG4Jv5MgmQZL2Pikcl06ZEgz73bYkG8aRHO&#10;ovxdvljk4S+bNyRpw6uKCZvmIKiQ/FnD9tIepXCUlJYtr2w4C0mr9WrRKrSlIOjCfa7kYDm5+Zcw&#10;XBGAywtK4YQEd5PEK6bxzCMFibwE6usFYXKXTAOSkLy4pHTPBft3SmjIcBKBshydE+gX3AL3veZG&#10;044bGBkt76wi7GedaGoVuBSV2xvK23F/VgoL/1QKaPeh0U6vVqKj1M1utYMoVrcrWT2BcpUEZYEI&#10;Yc7BppHqGaMBZkaG9Y8NVQyj9oMA9SchIXbIuAOJZhM4qHPL6txCRQmhMmwwGrcLMw6mTa/4uoFM&#10;oauRkLfwx9TcqfmEav+fwVxwpPYzzA6e87PzOk3a+W8AAAD//wMAUEsDBBQABgAIAAAAIQAU4sQo&#10;3wAAAAgBAAAPAAAAZHJzL2Rvd25yZXYueG1sTI9BS8NAEIXvgv9hGcGLtJu2kmrMpkhBLFIoprXn&#10;bXZMgtnZNLtN4r93POnx8T7efJOuRtuIHjtfO1Iwm0YgkApnaioVHPYvkwcQPmgyunGECr7Rwyq7&#10;vkp1YtxA79jnoRQ8Qj7RCqoQ2kRKX1RotZ+6Fom7T9dZHTh2pTSdHnjcNnIeRbG0uia+UOkW1xUW&#10;X/nFKhiKXX/cb1/l7u64cXTenNf5x5tStzfj8xOIgGP4g+FXn9UhY6eTu5DxolEwiWf3jCpYxCC4&#10;nz9yPDG3iJYgs1T+fyD7AQAA//8DAFBLAQItABQABgAIAAAAIQC2gziS/gAAAOEBAAATAAAAAAAA&#10;AAAAAAAAAAAAAABbQ29udGVudF9UeXBlc10ueG1sUEsBAi0AFAAGAAgAAAAhADj9If/WAAAAlAEA&#10;AAsAAAAAAAAAAAAAAAAALwEAAF9yZWxzLy5yZWxzUEsBAi0AFAAGAAgAAAAhAM24GsWzAgAAsQUA&#10;AA4AAAAAAAAAAAAAAAAALgIAAGRycy9lMm9Eb2MueG1sUEsBAi0AFAAGAAgAAAAhABTixCjfAAAA&#10;CAEAAA8AAAAAAAAAAAAAAAAADQUAAGRycy9kb3ducmV2LnhtbFBLBQYAAAAABAAEAPMAAAAZBgAA&#10;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9A157A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D65CA79" wp14:editId="551571A7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433D93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2B5EA83" wp14:editId="07F26B13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382C5AA" wp14:editId="7AE5F71A">
          <wp:simplePos x="0" y="0"/>
          <wp:positionH relativeFrom="margin">
            <wp:align>left</wp:align>
          </wp:positionH>
          <wp:positionV relativeFrom="paragraph">
            <wp:posOffset>204304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459375" wp14:editId="7F36E8C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027650" wp14:editId="4B81E707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72397"/>
    <w:rsid w:val="003818E1"/>
    <w:rsid w:val="00383966"/>
    <w:rsid w:val="00384C25"/>
    <w:rsid w:val="003B36BD"/>
    <w:rsid w:val="003C74DE"/>
    <w:rsid w:val="004B3329"/>
    <w:rsid w:val="004F606F"/>
    <w:rsid w:val="00512264"/>
    <w:rsid w:val="0053794E"/>
    <w:rsid w:val="005512FC"/>
    <w:rsid w:val="00555921"/>
    <w:rsid w:val="005C0F90"/>
    <w:rsid w:val="005E63E0"/>
    <w:rsid w:val="006077B0"/>
    <w:rsid w:val="00620560"/>
    <w:rsid w:val="0063043E"/>
    <w:rsid w:val="00647F14"/>
    <w:rsid w:val="00660B53"/>
    <w:rsid w:val="006863A7"/>
    <w:rsid w:val="00693F76"/>
    <w:rsid w:val="006A1326"/>
    <w:rsid w:val="006C3C82"/>
    <w:rsid w:val="00710B95"/>
    <w:rsid w:val="00732438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A157A"/>
    <w:rsid w:val="009A50C9"/>
    <w:rsid w:val="009C19B0"/>
    <w:rsid w:val="009D421F"/>
    <w:rsid w:val="009E0A21"/>
    <w:rsid w:val="00A0690B"/>
    <w:rsid w:val="00A12E7D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937CA"/>
    <w:rsid w:val="00EB1325"/>
    <w:rsid w:val="00EB5A4B"/>
    <w:rsid w:val="00ED208C"/>
    <w:rsid w:val="00EE486C"/>
    <w:rsid w:val="00F32326"/>
    <w:rsid w:val="00F80AB5"/>
    <w:rsid w:val="00F8344F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A34F1AA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C5804-56E6-4F4C-B747-3B92F7AFC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Шуканов Никита Дмитриевич</cp:lastModifiedBy>
  <cp:revision>6</cp:revision>
  <cp:lastPrinted>2025-06-27T10:13:00Z</cp:lastPrinted>
  <dcterms:created xsi:type="dcterms:W3CDTF">2025-06-27T10:15:00Z</dcterms:created>
  <dcterms:modified xsi:type="dcterms:W3CDTF">2025-07-01T14:47:00Z</dcterms:modified>
</cp:coreProperties>
</file>